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84" w:rsidRPr="00337E84" w:rsidRDefault="00337E84" w:rsidP="00337E84">
      <w:pPr>
        <w:spacing w:line="288" w:lineRule="atLeast"/>
        <w:outlineLvl w:val="0"/>
        <w:rPr>
          <w:rFonts w:ascii="Times New Roman" w:eastAsia="Times New Roman" w:hAnsi="Times New Roman" w:cs="Times New Roman"/>
          <w:b/>
          <w:bCs/>
          <w:color w:val="000000"/>
          <w:spacing w:val="3"/>
          <w:kern w:val="36"/>
          <w:sz w:val="24"/>
          <w:szCs w:val="24"/>
          <w:lang w:eastAsia="ru-RU"/>
        </w:rPr>
      </w:pPr>
      <w:r w:rsidRPr="00337E84">
        <w:rPr>
          <w:rFonts w:ascii="Times New Roman" w:eastAsia="Times New Roman" w:hAnsi="Times New Roman" w:cs="Times New Roman"/>
          <w:b/>
          <w:bCs/>
          <w:color w:val="000000"/>
          <w:spacing w:val="3"/>
          <w:kern w:val="36"/>
          <w:sz w:val="24"/>
          <w:szCs w:val="24"/>
          <w:lang w:eastAsia="ru-RU"/>
        </w:rPr>
        <w:t>Федеральный закон от 7 февраля 1992 г. N 2300-I "О защите прав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i/>
          <w:iCs/>
          <w:color w:val="000000"/>
          <w:spacing w:val="3"/>
          <w:sz w:val="24"/>
          <w:szCs w:val="24"/>
          <w:lang w:eastAsia="ru-RU"/>
        </w:rPr>
        <w:t>(в ред. Федеральных законов от 09.01.1996 N 2-ФЗ, от 17.12.1999 N 212-ФЗ, от 30.12.2001 N 196-ФЗ, от 22.08.2004 N 122-ФЗ, от 02.11.2004 N 127-ФЗ, от 21.12.2004 N 171-ФЗ, от 27.07.2006 N 140-ФЗ, от 16.10.2006 N 160-ФЗ, от 25.11.2006 N 193-ФЗ)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Настоящий Закон регулирует отношения, возникающие между потребителями и изготовителями,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Основные понятия, используемые в настоящем Законе:</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абзац утратил силу. - Федеральный закон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r w:rsidRPr="00337E84">
        <w:rPr>
          <w:rFonts w:ascii="Times New Roman" w:eastAsia="Times New Roman" w:hAnsi="Times New Roman" w:cs="Times New Roman"/>
          <w:color w:val="000000"/>
          <w:spacing w:val="3"/>
          <w:sz w:val="24"/>
          <w:szCs w:val="24"/>
          <w:lang w:eastAsia="ru-RU"/>
        </w:rPr>
        <w:br/>
        <w:t>(абзац введен Федеральным законом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lastRenderedPageBreak/>
        <w:t>(абзац введен Федеральным законом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Глава I. ОБЩИЕ ПОЛОЖЕНИЯ</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 Правовое регулирование отношений в области защиты прав потребителей</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r w:rsidRPr="00337E84">
        <w:rPr>
          <w:rFonts w:ascii="Times New Roman" w:eastAsia="Times New Roman" w:hAnsi="Times New Roman" w:cs="Times New Roman"/>
          <w:color w:val="000000"/>
          <w:spacing w:val="3"/>
          <w:sz w:val="24"/>
          <w:szCs w:val="24"/>
          <w:lang w:eastAsia="ru-RU"/>
        </w:rPr>
        <w:br/>
        <w:t>(п. 1 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sidRPr="00337E84">
        <w:rPr>
          <w:rFonts w:ascii="Times New Roman" w:eastAsia="Times New Roman" w:hAnsi="Times New Roman" w:cs="Times New Roman"/>
          <w:color w:val="000000"/>
          <w:spacing w:val="3"/>
          <w:sz w:val="24"/>
          <w:szCs w:val="24"/>
          <w:lang w:eastAsia="ru-RU"/>
        </w:rPr>
        <w:b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r w:rsidRPr="00337E84">
        <w:rPr>
          <w:rFonts w:ascii="Times New Roman" w:eastAsia="Times New Roman" w:hAnsi="Times New Roman" w:cs="Times New Roman"/>
          <w:color w:val="000000"/>
          <w:spacing w:val="3"/>
          <w:sz w:val="24"/>
          <w:szCs w:val="24"/>
          <w:lang w:eastAsia="ru-RU"/>
        </w:rPr>
        <w:br/>
        <w:t>(абзац введен Федеральным законом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Правительство Российской Федерации вправе устанавливать правила организации деятельности по продаже товаров (выполнению работ, оказанию услуг) потребителям.</w:t>
      </w:r>
      <w:r w:rsidRPr="00337E84">
        <w:rPr>
          <w:rFonts w:ascii="Times New Roman" w:eastAsia="Times New Roman" w:hAnsi="Times New Roman" w:cs="Times New Roman"/>
          <w:color w:val="000000"/>
          <w:spacing w:val="3"/>
          <w:sz w:val="24"/>
          <w:szCs w:val="24"/>
          <w:lang w:eastAsia="ru-RU"/>
        </w:rPr>
        <w:br/>
        <w:t>(абзац введен Федеральным законом от 25.11.2006 N 193-ФЗ)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 Международные договоры Российской Федерации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 Право потребителей на просвещение в области защиты прав потребителей</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Право потребителей на просвещение в области защиты прав потребителей обеспечивается посредством включения соответствующих требований в </w:t>
      </w:r>
      <w:r w:rsidRPr="00337E84">
        <w:rPr>
          <w:rFonts w:ascii="Times New Roman" w:eastAsia="Times New Roman" w:hAnsi="Times New Roman" w:cs="Times New Roman"/>
          <w:color w:val="000000"/>
          <w:spacing w:val="3"/>
          <w:sz w:val="24"/>
          <w:szCs w:val="24"/>
          <w:lang w:eastAsia="ru-RU"/>
        </w:rPr>
        <w:lastRenderedPageBreak/>
        <w:t>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 Качество товара (работы, услуги)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Продавец (исполнитель) обязан передать потребителю товар (выполнить работу, оказать услугу), качество которого соответствует договору.</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r w:rsidRPr="00337E84">
        <w:rPr>
          <w:rFonts w:ascii="Times New Roman" w:eastAsia="Times New Roman" w:hAnsi="Times New Roman" w:cs="Times New Roman"/>
          <w:color w:val="000000"/>
          <w:spacing w:val="3"/>
          <w:sz w:val="24"/>
          <w:szCs w:val="24"/>
          <w:lang w:eastAsia="ru-RU"/>
        </w:rPr>
        <w:br/>
        <w:t>(п. 5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w:t>
      </w:r>
      <w:r w:rsidRPr="00337E84">
        <w:rPr>
          <w:rFonts w:ascii="Times New Roman" w:eastAsia="Times New Roman" w:hAnsi="Times New Roman" w:cs="Times New Roman"/>
          <w:color w:val="000000"/>
          <w:spacing w:val="3"/>
          <w:sz w:val="24"/>
          <w:szCs w:val="24"/>
          <w:lang w:eastAsia="ru-RU"/>
        </w:rPr>
        <w:lastRenderedPageBreak/>
        <w:t>настоящего Закона.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r w:rsidRPr="00337E84">
        <w:rPr>
          <w:rFonts w:ascii="Times New Roman" w:eastAsia="Times New Roman" w:hAnsi="Times New Roman" w:cs="Times New Roman"/>
          <w:color w:val="000000"/>
          <w:spacing w:val="3"/>
          <w:sz w:val="24"/>
          <w:szCs w:val="24"/>
          <w:lang w:eastAsia="ru-RU"/>
        </w:rPr>
        <w:br/>
        <w:t>(абзац введен Федеральным законом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r w:rsidRPr="00337E84">
        <w:rPr>
          <w:rFonts w:ascii="Times New Roman" w:eastAsia="Times New Roman" w:hAnsi="Times New Roman" w:cs="Times New Roman"/>
          <w:color w:val="000000"/>
          <w:spacing w:val="3"/>
          <w:sz w:val="24"/>
          <w:szCs w:val="24"/>
          <w:lang w:eastAsia="ru-RU"/>
        </w:rPr>
        <w:br/>
        <w:t>(абзац введен Федеральным законом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7. Продавец вправе установить на товар гарантийный срок, если он не установлен изготовителем.</w:t>
      </w:r>
      <w:r w:rsidRPr="00337E84">
        <w:rPr>
          <w:rFonts w:ascii="Times New Roman" w:eastAsia="Times New Roman" w:hAnsi="Times New Roman" w:cs="Times New Roman"/>
          <w:color w:val="000000"/>
          <w:spacing w:val="3"/>
          <w:sz w:val="24"/>
          <w:szCs w:val="24"/>
          <w:lang w:eastAsia="ru-RU"/>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337E84">
        <w:rPr>
          <w:rFonts w:ascii="Times New Roman" w:eastAsia="Times New Roman" w:hAnsi="Times New Roman" w:cs="Times New Roman"/>
          <w:color w:val="000000"/>
          <w:spacing w:val="3"/>
          <w:sz w:val="24"/>
          <w:szCs w:val="24"/>
          <w:lang w:eastAsia="ru-RU"/>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sidRPr="00337E84">
        <w:rPr>
          <w:rFonts w:ascii="Times New Roman" w:eastAsia="Times New Roman" w:hAnsi="Times New Roman" w:cs="Times New Roman"/>
          <w:color w:val="000000"/>
          <w:spacing w:val="3"/>
          <w:sz w:val="24"/>
          <w:szCs w:val="24"/>
          <w:lang w:eastAsia="ru-RU"/>
        </w:rPr>
        <w:br/>
        <w:t>(п. 7 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r w:rsidRPr="00337E84">
        <w:rPr>
          <w:rFonts w:ascii="Times New Roman" w:eastAsia="Times New Roman" w:hAnsi="Times New Roman" w:cs="Times New Roman"/>
          <w:color w:val="000000"/>
          <w:spacing w:val="3"/>
          <w:sz w:val="24"/>
          <w:szCs w:val="24"/>
          <w:lang w:eastAsia="ru-RU"/>
        </w:rPr>
        <w:br/>
        <w:t>(п. 8 введен Федеральным законом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6. Обязанность изготовителя обеспечить возможность ремонта и технического обслуживания товара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lastRenderedPageBreak/>
        <w:t>Статья 7. Право потребителя на безопасность товара (работы, услуги)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337E84">
        <w:rPr>
          <w:rFonts w:ascii="Times New Roman" w:eastAsia="Times New Roman" w:hAnsi="Times New Roman" w:cs="Times New Roman"/>
          <w:color w:val="000000"/>
          <w:spacing w:val="3"/>
          <w:sz w:val="24"/>
          <w:szCs w:val="24"/>
          <w:lang w:eastAsia="ru-RU"/>
        </w:rPr>
        <w:b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 вопросу, касающемуся применения абзаца 2 пункта 4, см. письмо Госстандарта РФ от 22.09.2000 N ИК-110-19/3022.</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r w:rsidRPr="00337E84">
        <w:rPr>
          <w:rFonts w:ascii="Times New Roman" w:eastAsia="Times New Roman" w:hAnsi="Times New Roman" w:cs="Times New Roman"/>
          <w:color w:val="000000"/>
          <w:spacing w:val="3"/>
          <w:sz w:val="24"/>
          <w:szCs w:val="24"/>
          <w:lang w:eastAsia="ru-RU"/>
        </w:rPr>
        <w:br/>
        <w:t>(п. 4 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6. Утратил силу. - Федеральный закон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8. Право потребителя на информацию об изготовителе (исполнителе, продавце) и о товарах (работах, услугах)</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lastRenderedPageBreak/>
        <w:t>Статья 9. Информация об изготовителе (исполнителе, продавце)</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r w:rsidRPr="00337E84">
        <w:rPr>
          <w:rFonts w:ascii="Times New Roman" w:eastAsia="Times New Roman" w:hAnsi="Times New Roman" w:cs="Times New Roman"/>
          <w:color w:val="000000"/>
          <w:spacing w:val="3"/>
          <w:sz w:val="24"/>
          <w:szCs w:val="24"/>
          <w:lang w:eastAsia="ru-RU"/>
        </w:rPr>
        <w:br/>
        <w:t>(п. 2 в ред. Федерального закона от 16.10.2006 N 160-ФЗ)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10. Информация о товарах (работах, услугах)</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КонсультантПлюс: примечание.</w:t>
      </w:r>
      <w:r w:rsidRPr="00337E84">
        <w:rPr>
          <w:rFonts w:ascii="Times New Roman" w:eastAsia="Times New Roman" w:hAnsi="Times New Roman" w:cs="Times New Roman"/>
          <w:color w:val="000000"/>
          <w:spacing w:val="3"/>
          <w:sz w:val="24"/>
          <w:szCs w:val="24"/>
          <w:lang w:eastAsia="ru-RU"/>
        </w:rPr>
        <w:br/>
        <w:t>Постановлением Правительства РФ от 15.08.1997 N 1037 установлены меры по обеспечению наличия на ввозимых на территорию Российской Федерации непродовольственных товарах информации на русском языке.</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w:t>
      </w:r>
      <w:r w:rsidRPr="00337E84">
        <w:rPr>
          <w:rFonts w:ascii="Times New Roman" w:eastAsia="Times New Roman" w:hAnsi="Times New Roman" w:cs="Times New Roman"/>
          <w:color w:val="000000"/>
          <w:spacing w:val="3"/>
          <w:sz w:val="24"/>
          <w:szCs w:val="24"/>
          <w:lang w:eastAsia="ru-RU"/>
        </w:rPr>
        <w:lastRenderedPageBreak/>
        <w:t>(работ, услуг) перечень и способы доведения информации до потребителя устанавливаются Правительством Российской Федерации.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Информация о товарах (работах, услугах) в обязательном порядке должна содержать:</w:t>
      </w:r>
      <w:r w:rsidRPr="00337E84">
        <w:rPr>
          <w:rFonts w:ascii="Times New Roman" w:eastAsia="Times New Roman" w:hAnsi="Times New Roman" w:cs="Times New Roman"/>
          <w:color w:val="000000"/>
          <w:spacing w:val="3"/>
          <w:sz w:val="24"/>
          <w:szCs w:val="24"/>
          <w:lang w:eastAsia="ru-RU"/>
        </w:rPr>
        <w:b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цену в рублях и условия приобретения товаров (работ, услуг);</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гарантийный срок, если он установлен;</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правила и условия эффективного и безопасного использования товаров (работ, услуг);</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Абзац восьмой пункта 2 статьи 10 в части доведения до потребителя информации об импортере вступает в силу по истечении девяноста дней после дня официального </w:t>
      </w:r>
      <w:r w:rsidRPr="00337E84">
        <w:rPr>
          <w:rFonts w:ascii="Times New Roman" w:eastAsia="Times New Roman" w:hAnsi="Times New Roman" w:cs="Times New Roman"/>
          <w:color w:val="000000"/>
          <w:spacing w:val="3"/>
          <w:sz w:val="24"/>
          <w:szCs w:val="24"/>
          <w:lang w:eastAsia="ru-RU"/>
        </w:rPr>
        <w:lastRenderedPageBreak/>
        <w:t>опубликования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информацию о правилах продажи товаров (выполнения работ, оказания услуг);</w:t>
      </w:r>
      <w:r w:rsidRPr="00337E84">
        <w:rPr>
          <w:rFonts w:ascii="Times New Roman" w:eastAsia="Times New Roman" w:hAnsi="Times New Roman" w:cs="Times New Roman"/>
          <w:color w:val="000000"/>
          <w:spacing w:val="3"/>
          <w:sz w:val="24"/>
          <w:szCs w:val="24"/>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r w:rsidRPr="00337E84">
        <w:rPr>
          <w:rFonts w:ascii="Times New Roman" w:eastAsia="Times New Roman" w:hAnsi="Times New Roman" w:cs="Times New Roman"/>
          <w:color w:val="000000"/>
          <w:spacing w:val="3"/>
          <w:sz w:val="24"/>
          <w:szCs w:val="24"/>
          <w:lang w:eastAsia="ru-RU"/>
        </w:rPr>
        <w:br/>
        <w:t>(абзац введен Федеральным законом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указание на использование фонограмм при оказании развлекательных услуг исполнителями музыкальных произведений.</w:t>
      </w:r>
      <w:r w:rsidRPr="00337E84">
        <w:rPr>
          <w:rFonts w:ascii="Times New Roman" w:eastAsia="Times New Roman" w:hAnsi="Times New Roman" w:cs="Times New Roman"/>
          <w:color w:val="000000"/>
          <w:spacing w:val="3"/>
          <w:sz w:val="24"/>
          <w:szCs w:val="24"/>
          <w:lang w:eastAsia="ru-RU"/>
        </w:rPr>
        <w:br/>
        <w:t>(абзац введен Федеральным законом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Абзац утратил силу. - Федеральный закон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11. Режим работы продавца (исполнителя)</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1. Режим работы государственных, муниципальных организаций торговли, бытового и </w:t>
      </w:r>
      <w:r w:rsidRPr="00337E84">
        <w:rPr>
          <w:rFonts w:ascii="Times New Roman" w:eastAsia="Times New Roman" w:hAnsi="Times New Roman" w:cs="Times New Roman"/>
          <w:color w:val="000000"/>
          <w:spacing w:val="3"/>
          <w:sz w:val="24"/>
          <w:szCs w:val="24"/>
          <w:lang w:eastAsia="ru-RU"/>
        </w:rPr>
        <w:lastRenderedPageBreak/>
        <w:t>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Режим работы продавца (исполнителя) доводится до сведения потребителей и должен соответствовать установленному.</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12. Ответственность изготовителя (исполнителя, продавца) за ненадлежащую информацию о товаре (работе, услуге)</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(п. 1 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r w:rsidRPr="00337E84">
        <w:rPr>
          <w:rFonts w:ascii="Times New Roman" w:eastAsia="Times New Roman" w:hAnsi="Times New Roman" w:cs="Times New Roman"/>
          <w:color w:val="000000"/>
          <w:spacing w:val="3"/>
          <w:sz w:val="24"/>
          <w:szCs w:val="24"/>
          <w:lang w:eastAsia="ru-RU"/>
        </w:rPr>
        <w:br/>
        <w:t>(п. 2 введен Федеральным законом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r w:rsidRPr="00337E84">
        <w:rPr>
          <w:rFonts w:ascii="Times New Roman" w:eastAsia="Times New Roman" w:hAnsi="Times New Roman" w:cs="Times New Roman"/>
          <w:color w:val="000000"/>
          <w:spacing w:val="3"/>
          <w:sz w:val="24"/>
          <w:szCs w:val="24"/>
          <w:lang w:eastAsia="ru-RU"/>
        </w:rPr>
        <w:lastRenderedPageBreak/>
        <w:t>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r w:rsidRPr="00337E84">
        <w:rPr>
          <w:rFonts w:ascii="Times New Roman" w:eastAsia="Times New Roman" w:hAnsi="Times New Roman" w:cs="Times New Roman"/>
          <w:color w:val="000000"/>
          <w:spacing w:val="3"/>
          <w:sz w:val="24"/>
          <w:szCs w:val="24"/>
          <w:lang w:eastAsia="ru-RU"/>
        </w:rPr>
        <w:br/>
        <w:t>(п. 3 введен Федеральным законом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r w:rsidRPr="00337E84">
        <w:rPr>
          <w:rFonts w:ascii="Times New Roman" w:eastAsia="Times New Roman" w:hAnsi="Times New Roman" w:cs="Times New Roman"/>
          <w:b/>
          <w:bCs/>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337E84">
        <w:rPr>
          <w:rFonts w:ascii="Times New Roman" w:eastAsia="Times New Roman" w:hAnsi="Times New Roman" w:cs="Times New Roman"/>
          <w:color w:val="000000"/>
          <w:spacing w:val="3"/>
          <w:sz w:val="24"/>
          <w:szCs w:val="24"/>
          <w:lang w:eastAsia="ru-RU"/>
        </w:rPr>
        <w:br/>
        <w:t>(п. 2 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14. Имущественная ответственность за вред, причиненный вследствие недостатков товара (работы, услуги)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r w:rsidRPr="00337E84">
        <w:rPr>
          <w:rFonts w:ascii="Times New Roman" w:eastAsia="Times New Roman" w:hAnsi="Times New Roman" w:cs="Times New Roman"/>
          <w:color w:val="000000"/>
          <w:spacing w:val="3"/>
          <w:sz w:val="24"/>
          <w:szCs w:val="24"/>
          <w:lang w:eastAsia="ru-RU"/>
        </w:rPr>
        <w:br/>
        <w:t xml:space="preserve">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w:t>
      </w:r>
      <w:r w:rsidRPr="00337E84">
        <w:rPr>
          <w:rFonts w:ascii="Times New Roman" w:eastAsia="Times New Roman" w:hAnsi="Times New Roman" w:cs="Times New Roman"/>
          <w:color w:val="000000"/>
          <w:spacing w:val="3"/>
          <w:sz w:val="24"/>
          <w:szCs w:val="24"/>
          <w:lang w:eastAsia="ru-RU"/>
        </w:rPr>
        <w:lastRenderedPageBreak/>
        <w:t>истечении этих сроков представляет опасность для жизни и здоровья, вред подлежит возмещению независимо от времени его причинения.</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337E84">
        <w:rPr>
          <w:rFonts w:ascii="Times New Roman" w:eastAsia="Times New Roman" w:hAnsi="Times New Roman" w:cs="Times New Roman"/>
          <w:color w:val="000000"/>
          <w:spacing w:val="3"/>
          <w:sz w:val="24"/>
          <w:szCs w:val="24"/>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337E84">
        <w:rPr>
          <w:rFonts w:ascii="Times New Roman" w:eastAsia="Times New Roman" w:hAnsi="Times New Roman" w:cs="Times New Roman"/>
          <w:color w:val="000000"/>
          <w:spacing w:val="3"/>
          <w:sz w:val="24"/>
          <w:szCs w:val="24"/>
          <w:lang w:eastAsia="ru-RU"/>
        </w:rPr>
        <w:br/>
        <w:t>Вред, причиненный вследствие недостатков работы или услуги, подлежит возмещению исполнителем.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15. Компенсация морального вреда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r w:rsidRPr="00337E84">
        <w:rPr>
          <w:rFonts w:ascii="Times New Roman" w:eastAsia="Times New Roman" w:hAnsi="Times New Roman" w:cs="Times New Roman"/>
          <w:color w:val="000000"/>
          <w:spacing w:val="3"/>
          <w:sz w:val="24"/>
          <w:szCs w:val="24"/>
          <w:lang w:eastAsia="ru-RU"/>
        </w:rPr>
        <w:br/>
        <w:t>Компенсация морального вреда осуществляется независимо от возмещения имущественного вреда и понесенных потребителем убытков.</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lastRenderedPageBreak/>
        <w:t>Статья 16. Недействительность условий договора, ущемляющих права потребителя</w:t>
      </w:r>
      <w:r w:rsidRPr="00337E84">
        <w:rPr>
          <w:rFonts w:ascii="Times New Roman" w:eastAsia="Times New Roman" w:hAnsi="Times New Roman" w:cs="Times New Roman"/>
          <w:b/>
          <w:bCs/>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t> </w:t>
      </w:r>
      <w:r w:rsidRPr="00337E84">
        <w:rPr>
          <w:rFonts w:ascii="Times New Roman" w:eastAsia="Times New Roman" w:hAnsi="Times New Roman" w:cs="Times New Roman"/>
          <w:color w:val="000000"/>
          <w:spacing w:val="3"/>
          <w:sz w:val="24"/>
          <w:szCs w:val="24"/>
          <w:lang w:eastAsia="ru-RU"/>
        </w:rPr>
        <w:b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r w:rsidRPr="00337E84">
        <w:rPr>
          <w:rFonts w:ascii="Times New Roman" w:eastAsia="Times New Roman" w:hAnsi="Times New Roman" w:cs="Times New Roman"/>
          <w:color w:val="000000"/>
          <w:spacing w:val="3"/>
          <w:sz w:val="24"/>
          <w:szCs w:val="24"/>
          <w:lang w:eastAsia="ru-RU"/>
        </w:rPr>
        <w:br/>
        <w:t>(абзац введен Федеральным законом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r w:rsidRPr="00337E84">
        <w:rPr>
          <w:rFonts w:ascii="Times New Roman" w:eastAsia="Times New Roman" w:hAnsi="Times New Roman" w:cs="Times New Roman"/>
          <w:color w:val="000000"/>
          <w:spacing w:val="3"/>
          <w:sz w:val="24"/>
          <w:szCs w:val="24"/>
          <w:lang w:eastAsia="ru-RU"/>
        </w:rPr>
        <w:br/>
        <w:t>(п. 3 в ред. Федерального закона от 17.12.1999 N 212-ФЗ)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17. Судебная защита прав потребителей</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Защита прав потребителей осуществляется судом.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Иски о защите прав потребителей могут быть предъявлены по выбору истца в суд по месту:</w:t>
      </w:r>
      <w:r w:rsidRPr="00337E84">
        <w:rPr>
          <w:rFonts w:ascii="Times New Roman" w:eastAsia="Times New Roman" w:hAnsi="Times New Roman" w:cs="Times New Roman"/>
          <w:color w:val="000000"/>
          <w:spacing w:val="3"/>
          <w:sz w:val="24"/>
          <w:szCs w:val="24"/>
          <w:lang w:eastAsia="ru-RU"/>
        </w:rPr>
        <w:br/>
        <w:t>нахождения организации, а если ответчиком является индивидуальный предприниматель, - его жительства;</w:t>
      </w:r>
      <w:r w:rsidRPr="00337E84">
        <w:rPr>
          <w:rFonts w:ascii="Times New Roman" w:eastAsia="Times New Roman" w:hAnsi="Times New Roman" w:cs="Times New Roman"/>
          <w:color w:val="000000"/>
          <w:spacing w:val="3"/>
          <w:sz w:val="24"/>
          <w:szCs w:val="24"/>
          <w:lang w:eastAsia="ru-RU"/>
        </w:rPr>
        <w:br/>
        <w:t>жительства или пребывания истца;</w:t>
      </w:r>
      <w:r w:rsidRPr="00337E84">
        <w:rPr>
          <w:rFonts w:ascii="Times New Roman" w:eastAsia="Times New Roman" w:hAnsi="Times New Roman" w:cs="Times New Roman"/>
          <w:color w:val="000000"/>
          <w:spacing w:val="3"/>
          <w:sz w:val="24"/>
          <w:szCs w:val="24"/>
          <w:lang w:eastAsia="ru-RU"/>
        </w:rPr>
        <w:br/>
        <w:t>заключения или исполнения договора.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r w:rsidRPr="00337E84">
        <w:rPr>
          <w:rFonts w:ascii="Times New Roman" w:eastAsia="Times New Roman" w:hAnsi="Times New Roman" w:cs="Times New Roman"/>
          <w:color w:val="000000"/>
          <w:spacing w:val="3"/>
          <w:sz w:val="24"/>
          <w:szCs w:val="24"/>
          <w:lang w:eastAsia="ru-RU"/>
        </w:rPr>
        <w:br/>
        <w:t>(п. 2 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r w:rsidRPr="00337E84">
        <w:rPr>
          <w:rFonts w:ascii="Times New Roman" w:eastAsia="Times New Roman" w:hAnsi="Times New Roman" w:cs="Times New Roman"/>
          <w:color w:val="000000"/>
          <w:spacing w:val="3"/>
          <w:sz w:val="24"/>
          <w:szCs w:val="24"/>
          <w:lang w:eastAsia="ru-RU"/>
        </w:rPr>
        <w:br/>
        <w:t>(п. 3 в ред. Федерального закона от 02.11.2004 N 127-ФЗ)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Глава II. ЗАЩИТА ПРАВ ПОТРЕБИТЕЛЕЙ ПРИ ПРОДАЖЕ ТОВАРОВ ПОТРЕБИТЕЛЯМ</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18. Последствия продажи товара ненадлежащего качества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Потребитель, которому продан товар ненадлежащего качества, если оно не было оговорено продавцом, вправе по своему выбору потребовать:</w:t>
      </w:r>
      <w:r w:rsidRPr="00337E84">
        <w:rPr>
          <w:rFonts w:ascii="Times New Roman" w:eastAsia="Times New Roman" w:hAnsi="Times New Roman" w:cs="Times New Roman"/>
          <w:color w:val="000000"/>
          <w:spacing w:val="3"/>
          <w:sz w:val="24"/>
          <w:szCs w:val="24"/>
          <w:lang w:eastAsia="ru-RU"/>
        </w:rPr>
        <w:br/>
        <w:t>безвозмездного устранения недостатков товара или возмещения расходов на их исправление потребителем или третьим лицом;</w:t>
      </w:r>
      <w:r w:rsidRPr="00337E84">
        <w:rPr>
          <w:rFonts w:ascii="Times New Roman" w:eastAsia="Times New Roman" w:hAnsi="Times New Roman" w:cs="Times New Roman"/>
          <w:color w:val="000000"/>
          <w:spacing w:val="3"/>
          <w:sz w:val="24"/>
          <w:szCs w:val="24"/>
          <w:lang w:eastAsia="ru-RU"/>
        </w:rPr>
        <w:br/>
        <w:t>соразмерного уменьшения покупной цены;</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замены на товар аналогичной марки (модели, артикула);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замены на такой же товар другой марки (модели, артикула) с соответствующим перерасчетом покупной цены.</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Потребитель вместо предъявления этих требований вправе отказаться от исполнения договора купли-продажи и потребовать возврата уплаченной за товар денежной суммы. По требованию продавца и за его счет потребитель должен возвратить товар с недостатками.</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 Перечень технически сложных товаров утверждается Правительством Российской Федерации.</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Абзац исключен. - Федеральный закон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Потребитель вправе предъявить требования, указанные в абзацах втором и четвертом пункта 1 настоящей статьи, изготовителю, уполномоченной организации или уполномоченному индивидуальному предпринимателю, импортеру.</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Вместо предъявления этих требований потребитель вправе возвратить изготовителю товар ненадлежащего качества и потребовать возврата уплаченной за него суммы.</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4. В случае обнаружения недостатков товара, свойства которого не позволяют устранить их, потребитель по своему выбору вправе потребовать от продавца (уполномоченной организации или уполномоченного индивидуального предпринимателя) замены товара на товар аналогичной марки (модели, артикула) или на такой же товар другой марки (модели, артикула) с соответствующим перерасчетом покупной цены, соразмерного уменьшения покупной цены либо отказаться от исполнения договора купли-продажи и потребовать возврата уплаченной за товар денежной суммы, а от изготовителя (уполномоченной организации или уполномоченного индивидуального предпринимателя, импортера) замены товара на товар аналогичной марки (модели, артикула) или возврата уплаченной за него </w:t>
      </w:r>
      <w:r w:rsidRPr="00337E84">
        <w:rPr>
          <w:rFonts w:ascii="Times New Roman" w:eastAsia="Times New Roman" w:hAnsi="Times New Roman" w:cs="Times New Roman"/>
          <w:color w:val="000000"/>
          <w:spacing w:val="3"/>
          <w:sz w:val="24"/>
          <w:szCs w:val="24"/>
          <w:lang w:eastAsia="ru-RU"/>
        </w:rPr>
        <w:lastRenderedPageBreak/>
        <w:t>денежной суммы.</w:t>
      </w:r>
      <w:r w:rsidRPr="00337E84">
        <w:rPr>
          <w:rFonts w:ascii="Times New Roman" w:eastAsia="Times New Roman" w:hAnsi="Times New Roman" w:cs="Times New Roman"/>
          <w:color w:val="000000"/>
          <w:spacing w:val="3"/>
          <w:sz w:val="24"/>
          <w:szCs w:val="24"/>
          <w:lang w:eastAsia="ru-RU"/>
        </w:rPr>
        <w:br/>
        <w:t>(п. 4 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337E84">
        <w:rPr>
          <w:rFonts w:ascii="Times New Roman" w:eastAsia="Times New Roman" w:hAnsi="Times New Roman" w:cs="Times New Roman"/>
          <w:color w:val="000000"/>
          <w:spacing w:val="3"/>
          <w:sz w:val="24"/>
          <w:szCs w:val="24"/>
          <w:lang w:eastAsia="ru-RU"/>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При возникновении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оспорить заключение такой экспертизы в судебном порядке.</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 5 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w:t>
      </w:r>
      <w:r w:rsidRPr="00337E84">
        <w:rPr>
          <w:rFonts w:ascii="Times New Roman" w:eastAsia="Times New Roman" w:hAnsi="Times New Roman" w:cs="Times New Roman"/>
          <w:color w:val="000000"/>
          <w:spacing w:val="3"/>
          <w:sz w:val="24"/>
          <w:szCs w:val="24"/>
          <w:lang w:eastAsia="ru-RU"/>
        </w:rPr>
        <w:lastRenderedPageBreak/>
        <w:t>или непреодолимой силы.</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 6 введен Федеральным законом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r w:rsidRPr="00337E84">
        <w:rPr>
          <w:rFonts w:ascii="Times New Roman" w:eastAsia="Times New Roman" w:hAnsi="Times New Roman" w:cs="Times New Roman"/>
          <w:color w:val="000000"/>
          <w:spacing w:val="3"/>
          <w:sz w:val="24"/>
          <w:szCs w:val="24"/>
          <w:lang w:eastAsia="ru-RU"/>
        </w:rPr>
        <w:br/>
        <w:t>(п. 7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19. Сроки предъявления потребителем требований в отношении недостатков товара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r w:rsidRPr="00337E84">
        <w:rPr>
          <w:rFonts w:ascii="Times New Roman" w:eastAsia="Times New Roman" w:hAnsi="Times New Roman" w:cs="Times New Roman"/>
          <w:color w:val="000000"/>
          <w:spacing w:val="3"/>
          <w:sz w:val="24"/>
          <w:szCs w:val="24"/>
          <w:lang w:eastAsia="ru-RU"/>
        </w:rPr>
        <w:br/>
        <w:t>(п. 1 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Абзац исключен. - Федеральный закон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Продолжительность срока годности товара должна соответствовать обязательным требованиям к безопасности товара.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w:t>
      </w:r>
      <w:r w:rsidRPr="00337E84">
        <w:rPr>
          <w:rFonts w:ascii="Times New Roman" w:eastAsia="Times New Roman" w:hAnsi="Times New Roman" w:cs="Times New Roman"/>
          <w:color w:val="000000"/>
          <w:spacing w:val="3"/>
          <w:sz w:val="24"/>
          <w:szCs w:val="24"/>
          <w:lang w:eastAsia="ru-RU"/>
        </w:rPr>
        <w:lastRenderedPageBreak/>
        <w:t>договором.</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r w:rsidRPr="00337E84">
        <w:rPr>
          <w:rFonts w:ascii="Times New Roman" w:eastAsia="Times New Roman" w:hAnsi="Times New Roman" w:cs="Times New Roman"/>
          <w:color w:val="000000"/>
          <w:spacing w:val="3"/>
          <w:sz w:val="24"/>
          <w:szCs w:val="24"/>
          <w:lang w:eastAsia="ru-RU"/>
        </w:rPr>
        <w:br/>
        <w:t>(п. 5 введен Федеральным законом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Pr="00337E84">
        <w:rPr>
          <w:rFonts w:ascii="Times New Roman" w:eastAsia="Times New Roman" w:hAnsi="Times New Roman" w:cs="Times New Roman"/>
          <w:color w:val="000000"/>
          <w:spacing w:val="3"/>
          <w:sz w:val="24"/>
          <w:szCs w:val="24"/>
          <w:lang w:eastAsia="ru-RU"/>
        </w:rPr>
        <w:br/>
        <w:t>(п. 6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lastRenderedPageBreak/>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r w:rsidRPr="00337E84">
        <w:rPr>
          <w:rFonts w:ascii="Times New Roman" w:eastAsia="Times New Roman" w:hAnsi="Times New Roman" w:cs="Times New Roman"/>
          <w:b/>
          <w:bCs/>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w:t>
      </w:r>
      <w:r w:rsidRPr="00337E84">
        <w:rPr>
          <w:rFonts w:ascii="Times New Roman" w:eastAsia="Times New Roman" w:hAnsi="Times New Roman" w:cs="Times New Roman"/>
          <w:color w:val="000000"/>
          <w:spacing w:val="3"/>
          <w:sz w:val="24"/>
          <w:szCs w:val="24"/>
          <w:lang w:eastAsia="ru-RU"/>
        </w:rPr>
        <w:br/>
        <w:t>(п. 1 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r w:rsidRPr="00337E84">
        <w:rPr>
          <w:rFonts w:ascii="Times New Roman" w:eastAsia="Times New Roman" w:hAnsi="Times New Roman" w:cs="Times New Roman"/>
          <w:color w:val="000000"/>
          <w:spacing w:val="3"/>
          <w:sz w:val="24"/>
          <w:szCs w:val="24"/>
          <w:lang w:eastAsia="ru-RU"/>
        </w:rPr>
        <w:br/>
        <w:t>(п. 4 в ред. Федерального закона от 17.12.1999 N 212-ФЗ)</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 </w:t>
      </w:r>
      <w:r w:rsidRPr="00337E84">
        <w:rPr>
          <w:rFonts w:ascii="Times New Roman" w:eastAsia="Times New Roman" w:hAnsi="Times New Roman" w:cs="Times New Roman"/>
          <w:b/>
          <w:bCs/>
          <w:color w:val="000000"/>
          <w:spacing w:val="3"/>
          <w:sz w:val="24"/>
          <w:szCs w:val="24"/>
          <w:lang w:eastAsia="ru-RU"/>
        </w:rPr>
        <w:br/>
        <w:t>Статья 21. Замена товара ненадлежащего качества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1. В случае обнаружения потребителем недостатков товара и предъявления требования </w:t>
      </w:r>
      <w:r w:rsidRPr="00337E84">
        <w:rPr>
          <w:rFonts w:ascii="Times New Roman" w:eastAsia="Times New Roman" w:hAnsi="Times New Roman" w:cs="Times New Roman"/>
          <w:color w:val="000000"/>
          <w:spacing w:val="3"/>
          <w:sz w:val="24"/>
          <w:szCs w:val="24"/>
          <w:lang w:eastAsia="ru-RU"/>
        </w:rPr>
        <w:lastRenderedPageBreak/>
        <w:t>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аналогичный товар длительного пользования,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r w:rsidRPr="00337E84">
        <w:rPr>
          <w:rFonts w:ascii="Times New Roman" w:eastAsia="Times New Roman" w:hAnsi="Times New Roman" w:cs="Times New Roman"/>
          <w:color w:val="000000"/>
          <w:spacing w:val="3"/>
          <w:sz w:val="24"/>
          <w:szCs w:val="24"/>
          <w:lang w:eastAsia="ru-RU"/>
        </w:rPr>
        <w:br/>
        <w:t>(п. 1 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Товар ненадлежащего качества должен быть заменен на новый товар, то есть на товар, не бывший в употреблении.</w:t>
      </w:r>
      <w:r w:rsidRPr="00337E84">
        <w:rPr>
          <w:rFonts w:ascii="Times New Roman" w:eastAsia="Times New Roman" w:hAnsi="Times New Roman" w:cs="Times New Roman"/>
          <w:color w:val="000000"/>
          <w:spacing w:val="3"/>
          <w:sz w:val="24"/>
          <w:szCs w:val="24"/>
          <w:lang w:eastAsia="ru-RU"/>
        </w:rPr>
        <w:br/>
        <w:t>При замене товара гарантийный срок исчисляется заново со дня передачи товара потребителю.</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22. Сроки удовлетворения отдельных требований потребителя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lastRenderedPageBreak/>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Pr="00337E84">
        <w:rPr>
          <w:rFonts w:ascii="Times New Roman" w:eastAsia="Times New Roman" w:hAnsi="Times New Roman" w:cs="Times New Roman"/>
          <w:b/>
          <w:bCs/>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24. Расчеты с потребителем в случае приобретения им товара ненадлежащего качества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lastRenderedPageBreak/>
        <w:t>1. При замене товара ненадлежащего качества на товар аналогичной марки (модели, артикула) перерасчет цены товара не производится.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337E84">
        <w:rPr>
          <w:rFonts w:ascii="Times New Roman" w:eastAsia="Times New Roman" w:hAnsi="Times New Roman" w:cs="Times New Roman"/>
          <w:color w:val="000000"/>
          <w:spacing w:val="3"/>
          <w:sz w:val="24"/>
          <w:szCs w:val="24"/>
          <w:lang w:eastAsia="ru-RU"/>
        </w:rPr>
        <w:br/>
        <w:t>(п. 3 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Pr="00337E84">
        <w:rPr>
          <w:rFonts w:ascii="Times New Roman" w:eastAsia="Times New Roman" w:hAnsi="Times New Roman" w:cs="Times New Roman"/>
          <w:color w:val="000000"/>
          <w:spacing w:val="3"/>
          <w:sz w:val="24"/>
          <w:szCs w:val="24"/>
          <w:lang w:eastAsia="ru-RU"/>
        </w:rPr>
        <w:br/>
        <w:t>(п. 4 введен Федеральным законом от 17.12.1999 N 212-ФЗ, 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r w:rsidRPr="00337E84">
        <w:rPr>
          <w:rFonts w:ascii="Times New Roman" w:eastAsia="Times New Roman" w:hAnsi="Times New Roman" w:cs="Times New Roman"/>
          <w:color w:val="000000"/>
          <w:spacing w:val="3"/>
          <w:sz w:val="24"/>
          <w:szCs w:val="24"/>
          <w:lang w:eastAsia="ru-RU"/>
        </w:rPr>
        <w:br/>
        <w:t>(п. 5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25. Право потребителя на обмен товара надлежащего качества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w:t>
      </w:r>
      <w:r w:rsidRPr="00337E84">
        <w:rPr>
          <w:rFonts w:ascii="Times New Roman" w:eastAsia="Times New Roman" w:hAnsi="Times New Roman" w:cs="Times New Roman"/>
          <w:color w:val="000000"/>
          <w:spacing w:val="3"/>
          <w:sz w:val="24"/>
          <w:szCs w:val="24"/>
          <w:lang w:eastAsia="ru-RU"/>
        </w:rPr>
        <w:lastRenderedPageBreak/>
        <w:t>товар не подошел по форме, габаритам, фасону, расцветке, размеру или комплектации.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r w:rsidRPr="00337E84">
        <w:rPr>
          <w:rFonts w:ascii="Times New Roman" w:eastAsia="Times New Roman" w:hAnsi="Times New Roman" w:cs="Times New Roman"/>
          <w:color w:val="000000"/>
          <w:spacing w:val="3"/>
          <w:sz w:val="24"/>
          <w:szCs w:val="24"/>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sidRPr="00337E84">
        <w:rPr>
          <w:rFonts w:ascii="Times New Roman" w:eastAsia="Times New Roman" w:hAnsi="Times New Roman" w:cs="Times New Roman"/>
          <w:color w:val="000000"/>
          <w:spacing w:val="3"/>
          <w:sz w:val="24"/>
          <w:szCs w:val="24"/>
          <w:lang w:eastAsia="ru-RU"/>
        </w:rPr>
        <w:br/>
        <w:t>(п. 2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26. Правила продажи отдельных видов товаров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Правила продажи отдельных видов товаров утверждаются Правительством Российской Федерации.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26.1. Дистанционный способ продажи товара (введена Федеральным законом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1. Договор розничной купли-продажи может быть заключен на основании ознакомления потребителя с предложенным продавцом описанием товара, </w:t>
      </w:r>
      <w:r w:rsidRPr="00337E84">
        <w:rPr>
          <w:rFonts w:ascii="Times New Roman" w:eastAsia="Times New Roman" w:hAnsi="Times New Roman" w:cs="Times New Roman"/>
          <w:color w:val="000000"/>
          <w:spacing w:val="3"/>
          <w:sz w:val="24"/>
          <w:szCs w:val="24"/>
          <w:lang w:eastAsia="ru-RU"/>
        </w:rPr>
        <w:lastRenderedPageBreak/>
        <w:t>содержащимся в каталогах, проспектах, буклетах, представленным на фотоснимках, посредством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w:t>
      </w:r>
      <w:r w:rsidRPr="00337E84">
        <w:rPr>
          <w:rFonts w:ascii="Times New Roman" w:eastAsia="Times New Roman" w:hAnsi="Times New Roman" w:cs="Times New Roman"/>
          <w:color w:val="000000"/>
          <w:spacing w:val="3"/>
          <w:sz w:val="24"/>
          <w:szCs w:val="24"/>
          <w:lang w:eastAsia="ru-RU"/>
        </w:rPr>
        <w:lastRenderedPageBreak/>
        <w:t>от потребителя возвращенного товара, не позднее чем через десять дней со дня предъявления потребителем соответствующего требования.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Глава III. ЗАЩИТА ПРАВ ПОТРЕБИТЕЛЕЙ ПРИ ВЫПОЛНЕНИИ РАБОТ (ОКАЗАНИИ УСЛУГ)</w:t>
      </w:r>
      <w:r w:rsidRPr="00337E84">
        <w:rPr>
          <w:rFonts w:ascii="Times New Roman" w:eastAsia="Times New Roman" w:hAnsi="Times New Roman" w:cs="Times New Roman"/>
          <w:b/>
          <w:bCs/>
          <w:color w:val="000000"/>
          <w:spacing w:val="3"/>
          <w:sz w:val="24"/>
          <w:szCs w:val="24"/>
          <w:lang w:eastAsia="ru-RU"/>
        </w:rPr>
        <w:br/>
        <w:t> </w:t>
      </w:r>
      <w:r w:rsidRPr="00337E84">
        <w:rPr>
          <w:rFonts w:ascii="Times New Roman" w:eastAsia="Times New Roman" w:hAnsi="Times New Roman" w:cs="Times New Roman"/>
          <w:b/>
          <w:bCs/>
          <w:color w:val="000000"/>
          <w:spacing w:val="3"/>
          <w:sz w:val="24"/>
          <w:szCs w:val="24"/>
          <w:lang w:eastAsia="ru-RU"/>
        </w:rPr>
        <w:br/>
        <w:t>Статья 27. Сроки выполнения работ (оказания услуг)</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r w:rsidRPr="00337E84">
        <w:rPr>
          <w:rFonts w:ascii="Times New Roman" w:eastAsia="Times New Roman" w:hAnsi="Times New Roman" w:cs="Times New Roman"/>
          <w:color w:val="000000"/>
          <w:spacing w:val="3"/>
          <w:sz w:val="24"/>
          <w:szCs w:val="24"/>
          <w:lang w:eastAsia="ru-RU"/>
        </w:rPr>
        <w:br/>
        <w:t>(п. 3 введен Федеральным законом от 17.12.1999 N 212-ФЗ)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b/>
          <w:bCs/>
          <w:color w:val="000000"/>
          <w:spacing w:val="3"/>
          <w:sz w:val="24"/>
          <w:szCs w:val="24"/>
          <w:lang w:eastAsia="ru-RU"/>
        </w:rPr>
        <w:br/>
        <w:t>Статья 28. Последствия нарушения исполнителем сроков выполнения работ (оказания услуг)</w:t>
      </w:r>
      <w:r w:rsidRPr="00337E84">
        <w:rPr>
          <w:rFonts w:ascii="Times New Roman" w:eastAsia="Times New Roman" w:hAnsi="Times New Roman" w:cs="Times New Roman"/>
          <w:b/>
          <w:bCs/>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t> </w:t>
      </w:r>
      <w:r w:rsidRPr="00337E84">
        <w:rPr>
          <w:rFonts w:ascii="Times New Roman" w:eastAsia="Times New Roman" w:hAnsi="Times New Roman" w:cs="Times New Roman"/>
          <w:color w:val="000000"/>
          <w:spacing w:val="3"/>
          <w:sz w:val="24"/>
          <w:szCs w:val="24"/>
          <w:lang w:eastAsia="ru-RU"/>
        </w:rPr>
        <w:br/>
        <w:t xml:space="preserve">1. Если исполнитель нарушил сроки выполнения работы (оказания услуги) - сроки </w:t>
      </w:r>
      <w:r w:rsidRPr="00337E84">
        <w:rPr>
          <w:rFonts w:ascii="Times New Roman" w:eastAsia="Times New Roman" w:hAnsi="Times New Roman" w:cs="Times New Roman"/>
          <w:color w:val="000000"/>
          <w:spacing w:val="3"/>
          <w:sz w:val="24"/>
          <w:szCs w:val="24"/>
          <w:lang w:eastAsia="ru-RU"/>
        </w:rPr>
        <w:lastRenderedPageBreak/>
        <w:t>начала и окончания выполнения работы (оказания услуги) 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назначить исполнителю новый срок;</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потребовать уменьшения цены за выполнение работы (оказание услуги);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отказаться от исполнения договора о выполнении работы (оказании услуги).</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w:t>
      </w:r>
      <w:r w:rsidRPr="00337E84">
        <w:rPr>
          <w:rFonts w:ascii="Times New Roman" w:eastAsia="Times New Roman" w:hAnsi="Times New Roman" w:cs="Times New Roman"/>
          <w:color w:val="000000"/>
          <w:spacing w:val="3"/>
          <w:sz w:val="24"/>
          <w:szCs w:val="24"/>
          <w:lang w:eastAsia="ru-RU"/>
        </w:rPr>
        <w:lastRenderedPageBreak/>
        <w:t>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Абзац исключен. - Федеральный закон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w:t>
      </w:r>
      <w:r w:rsidRPr="00337E84">
        <w:rPr>
          <w:rFonts w:ascii="Times New Roman" w:eastAsia="Times New Roman" w:hAnsi="Times New Roman" w:cs="Times New Roman"/>
          <w:color w:val="000000"/>
          <w:spacing w:val="3"/>
          <w:sz w:val="24"/>
          <w:szCs w:val="24"/>
          <w:lang w:eastAsia="ru-RU"/>
        </w:rPr>
        <w:lastRenderedPageBreak/>
        <w:t>или в день вынесения судебного решения, если требование потребителя добровольно удовлетворено не было.</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29. Права потребителя при обнаружении недостатков выполненной работы (оказанной услуги)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Потребитель при обнаружении недостатков выполненной работы (оказанной услуги) вправе по своему выбору потребовать:</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безвозмездного устранения недостатков выполненной работы (оказанной услуги);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соответствующего уменьшения цены выполненной работы (оказанной услуги);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sidRPr="00337E84">
        <w:rPr>
          <w:rFonts w:ascii="Times New Roman" w:eastAsia="Times New Roman" w:hAnsi="Times New Roman" w:cs="Times New Roman"/>
          <w:color w:val="000000"/>
          <w:spacing w:val="3"/>
          <w:sz w:val="24"/>
          <w:szCs w:val="24"/>
          <w:lang w:eastAsia="ru-RU"/>
        </w:rPr>
        <w:br/>
        <w:t>(п. 3 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337E84">
        <w:rPr>
          <w:rFonts w:ascii="Times New Roman" w:eastAsia="Times New Roman" w:hAnsi="Times New Roman" w:cs="Times New Roman"/>
          <w:color w:val="000000"/>
          <w:spacing w:val="3"/>
          <w:sz w:val="24"/>
          <w:szCs w:val="24"/>
          <w:lang w:eastAsia="ru-RU"/>
        </w:rPr>
        <w:br/>
        <w:t>(п. 4 введен Федеральным законом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w:t>
      </w:r>
      <w:r w:rsidRPr="00337E84">
        <w:rPr>
          <w:rFonts w:ascii="Times New Roman" w:eastAsia="Times New Roman" w:hAnsi="Times New Roman" w:cs="Times New Roman"/>
          <w:color w:val="000000"/>
          <w:spacing w:val="3"/>
          <w:sz w:val="24"/>
          <w:szCs w:val="24"/>
          <w:lang w:eastAsia="ru-RU"/>
        </w:rPr>
        <w:lastRenderedPageBreak/>
        <w:t>возникли до принятия им результата работы (услуги) или по причинам, возникшим до этого момента.</w:t>
      </w:r>
      <w:r w:rsidRPr="00337E84">
        <w:rPr>
          <w:rFonts w:ascii="Times New Roman" w:eastAsia="Times New Roman" w:hAnsi="Times New Roman" w:cs="Times New Roman"/>
          <w:color w:val="000000"/>
          <w:spacing w:val="3"/>
          <w:sz w:val="24"/>
          <w:szCs w:val="24"/>
          <w:lang w:eastAsia="ru-RU"/>
        </w:rPr>
        <w:br/>
        <w:t>(п. 5 введен Федеральным законом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соответствующего уменьшения цены за выполненную работу (оказанную услугу);</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отказа от исполнения договора о выполнении работы (оказании услуги) и возмещения убытков.</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30. Сроки устранения недостатков выполненной работы (оказанной услуги)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Недостатки работы (услуги) должны быть устранены исполнителем в разумный срок, назначенный потребителем.</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Абзац исключен. - Федеральный закон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Назначенный потребителем срок устранения недостатков указывается в договоре или в ином документе, подписываемом сторонами.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31. Сроки удовлетворения отдельных требований потребителя</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КонсультантПлюс: примечание.</w:t>
      </w:r>
      <w:r w:rsidRPr="00337E84">
        <w:rPr>
          <w:rFonts w:ascii="Times New Roman" w:eastAsia="Times New Roman" w:hAnsi="Times New Roman" w:cs="Times New Roman"/>
          <w:color w:val="000000"/>
          <w:spacing w:val="3"/>
          <w:sz w:val="24"/>
          <w:szCs w:val="24"/>
          <w:lang w:eastAsia="ru-RU"/>
        </w:rPr>
        <w:br/>
        <w:t>Федеральным законом от 17.12.1999 N 212-ФЗ в статью 29 данного Закона внесены изменения: пункт 4 первоначальной редакции статьи 29 соответствует пункту 6 (в редакции от 17.12.1999).</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337E84">
        <w:rPr>
          <w:rFonts w:ascii="Times New Roman" w:eastAsia="Times New Roman" w:hAnsi="Times New Roman" w:cs="Times New Roman"/>
          <w:color w:val="000000"/>
          <w:spacing w:val="3"/>
          <w:sz w:val="24"/>
          <w:szCs w:val="24"/>
          <w:lang w:eastAsia="ru-RU"/>
        </w:rPr>
        <w:br/>
        <w:t xml:space="preserve">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w:t>
      </w:r>
      <w:r w:rsidRPr="00337E84">
        <w:rPr>
          <w:rFonts w:ascii="Times New Roman" w:eastAsia="Times New Roman" w:hAnsi="Times New Roman" w:cs="Times New Roman"/>
          <w:color w:val="000000"/>
          <w:spacing w:val="3"/>
          <w:sz w:val="24"/>
          <w:szCs w:val="24"/>
          <w:lang w:eastAsia="ru-RU"/>
        </w:rPr>
        <w:lastRenderedPageBreak/>
        <w:t>28 и пунктами 1 и 4 статьи 29 настоящего Закона.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32. Право потребителя на отказ от исполнения договора о выполнении работ (оказании услуг)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33. Смета на выполнение работы (оказание услуги)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r w:rsidRPr="00337E84">
        <w:rPr>
          <w:rFonts w:ascii="Times New Roman" w:eastAsia="Times New Roman" w:hAnsi="Times New Roman" w:cs="Times New Roman"/>
          <w:color w:val="000000"/>
          <w:spacing w:val="3"/>
          <w:sz w:val="24"/>
          <w:szCs w:val="24"/>
          <w:lang w:eastAsia="ru-RU"/>
        </w:rPr>
        <w:br/>
        <w:t>Составление такой сметы по требованию потребителя или исполнителя обязательно.</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rsidRPr="00337E84">
        <w:rPr>
          <w:rFonts w:ascii="Times New Roman" w:eastAsia="Times New Roman" w:hAnsi="Times New Roman" w:cs="Times New Roman"/>
          <w:color w:val="000000"/>
          <w:spacing w:val="3"/>
          <w:sz w:val="24"/>
          <w:szCs w:val="24"/>
          <w:lang w:eastAsia="ru-RU"/>
        </w:rPr>
        <w:br/>
        <w:t>(п. 2 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sidRPr="00337E84">
        <w:rPr>
          <w:rFonts w:ascii="Times New Roman" w:eastAsia="Times New Roman" w:hAnsi="Times New Roman" w:cs="Times New Roman"/>
          <w:color w:val="000000"/>
          <w:spacing w:val="3"/>
          <w:sz w:val="24"/>
          <w:szCs w:val="24"/>
          <w:lang w:eastAsia="ru-RU"/>
        </w:rPr>
        <w:br/>
        <w:t>(п. 3 введен Федеральным законом от 17.12.1999 N 212-ФЗ)</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lastRenderedPageBreak/>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34. Выполнение работы из материала исполнителя</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35. Выполнение работы из материала (с вещью) потребителя</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Исполнитель обязан:</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предупредить потребителя о непригодности или недоброкачественности переданного потребителем материала (вещи);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представить отчет об израсходовании материала и возвратить его остаток.</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337E84">
        <w:rPr>
          <w:rFonts w:ascii="Times New Roman" w:eastAsia="Times New Roman" w:hAnsi="Times New Roman" w:cs="Times New Roman"/>
          <w:color w:val="000000"/>
          <w:spacing w:val="3"/>
          <w:sz w:val="24"/>
          <w:szCs w:val="24"/>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r w:rsidRPr="00337E84">
        <w:rPr>
          <w:rFonts w:ascii="Times New Roman" w:eastAsia="Times New Roman" w:hAnsi="Times New Roman" w:cs="Times New Roman"/>
          <w:b/>
          <w:bCs/>
          <w:color w:val="000000"/>
          <w:spacing w:val="3"/>
          <w:sz w:val="24"/>
          <w:szCs w:val="24"/>
          <w:lang w:eastAsia="ru-RU"/>
        </w:rPr>
        <w:br/>
        <w:t>(в ред. Федерального закона от 17.12.1999 N 212-ФЗ)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Исполнитель обязан своевременно информировать потребителя о том, что соблюдение </w:t>
      </w:r>
      <w:r w:rsidRPr="00337E84">
        <w:rPr>
          <w:rFonts w:ascii="Times New Roman" w:eastAsia="Times New Roman" w:hAnsi="Times New Roman" w:cs="Times New Roman"/>
          <w:color w:val="000000"/>
          <w:spacing w:val="3"/>
          <w:sz w:val="24"/>
          <w:szCs w:val="24"/>
          <w:lang w:eastAsia="ru-RU"/>
        </w:rPr>
        <w:lastRenderedPageBreak/>
        <w:t>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337E84">
        <w:rPr>
          <w:rFonts w:ascii="Times New Roman" w:eastAsia="Times New Roman" w:hAnsi="Times New Roman" w:cs="Times New Roman"/>
          <w:color w:val="000000"/>
          <w:spacing w:val="3"/>
          <w:sz w:val="24"/>
          <w:szCs w:val="24"/>
          <w:lang w:eastAsia="ru-RU"/>
        </w:rPr>
        <w:br/>
        <w:t>(в ред. Федерального закона от 17.12.1999 N 212-ФЗ)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rsidRPr="00337E84">
        <w:rPr>
          <w:rFonts w:ascii="Times New Roman" w:eastAsia="Times New Roman" w:hAnsi="Times New Roman" w:cs="Times New Roman"/>
          <w:color w:val="000000"/>
          <w:spacing w:val="3"/>
          <w:sz w:val="24"/>
          <w:szCs w:val="24"/>
          <w:lang w:eastAsia="ru-RU"/>
        </w:rPr>
        <w:br/>
        <w:t>(в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37. Порядок и формы оплаты выполненной работы (оказанной услуги) (в ред. Федеральных законов от 21.12.2004 N 171-ФЗ, от 27.07.2006 N 140-ФЗ)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Потребитель обязан оплатить оказанные ему услуги в порядке и в сроки, которые установлены договором с исполнителем.</w:t>
      </w:r>
      <w:r w:rsidRPr="00337E84">
        <w:rPr>
          <w:rFonts w:ascii="Times New Roman" w:eastAsia="Times New Roman" w:hAnsi="Times New Roman" w:cs="Times New Roman"/>
          <w:color w:val="000000"/>
          <w:spacing w:val="3"/>
          <w:sz w:val="24"/>
          <w:szCs w:val="24"/>
          <w:lang w:eastAsia="ru-RU"/>
        </w:rPr>
        <w:br/>
        <w:t>(часть первая в ред. Федерального закона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337E84">
        <w:rPr>
          <w:rFonts w:ascii="Times New Roman" w:eastAsia="Times New Roman" w:hAnsi="Times New Roman" w:cs="Times New Roman"/>
          <w:color w:val="000000"/>
          <w:spacing w:val="3"/>
          <w:sz w:val="24"/>
          <w:szCs w:val="24"/>
          <w:lang w:eastAsia="ru-RU"/>
        </w:rPr>
        <w:br/>
        <w:t>(в ред. Федеральных законов от 17.12.1999 N 212-ФЗ, от 21.12.2004 N 171-ФЗ)</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r w:rsidRPr="00337E84">
        <w:rPr>
          <w:rFonts w:ascii="Times New Roman" w:eastAsia="Times New Roman" w:hAnsi="Times New Roman" w:cs="Times New Roman"/>
          <w:color w:val="000000"/>
          <w:spacing w:val="3"/>
          <w:sz w:val="24"/>
          <w:szCs w:val="24"/>
          <w:lang w:eastAsia="ru-RU"/>
        </w:rPr>
        <w:br/>
        <w:t>(часть третья введена Федеральным законом от 27.07.2006 N 140-ФЗ)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Положения части четвертой статьи 37 в редакции Федерального закона от 27.07.2006 N 140-ФЗ распространяются на отношения, возникшие из договоров на оказание услуг (выполнение работ), заключенных до дня вступления в силу указанного Федерального закона.</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При использовании наличной формы расчетов оплата оказанных услуг (выполненных работ) производится в соответствии с указанием исполнителя путем внесения наличных денежных средств в кассу исполнителя, либо в кредитную организацию, либо в кассу коммерческой организации, не являющейся кредитной организацией и имеющей право </w:t>
      </w:r>
      <w:r w:rsidRPr="00337E84">
        <w:rPr>
          <w:rFonts w:ascii="Times New Roman" w:eastAsia="Times New Roman" w:hAnsi="Times New Roman" w:cs="Times New Roman"/>
          <w:color w:val="000000"/>
          <w:spacing w:val="3"/>
          <w:sz w:val="24"/>
          <w:szCs w:val="24"/>
          <w:lang w:eastAsia="ru-RU"/>
        </w:rPr>
        <w:lastRenderedPageBreak/>
        <w:t>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 закона от 3 февраля 1996 года N 17-ФЗ),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исполнителем по оплате оказанных услуг (выполненных работ) считаются исполненными с момента внесения наличных денежных средств соответственно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 закона от 3 февраля 1996 года N 17-ФЗ).</w:t>
      </w:r>
      <w:r w:rsidRPr="00337E84">
        <w:rPr>
          <w:rFonts w:ascii="Times New Roman" w:eastAsia="Times New Roman" w:hAnsi="Times New Roman" w:cs="Times New Roman"/>
          <w:color w:val="000000"/>
          <w:spacing w:val="3"/>
          <w:sz w:val="24"/>
          <w:szCs w:val="24"/>
          <w:lang w:eastAsia="ru-RU"/>
        </w:rPr>
        <w:br/>
        <w:t>(часть четвертая введена Федеральным законом от 27.07.2006 N 140-ФЗ)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38. Правила бытового и иных видов обслуживания потребителей</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Правила бытового и иных видов обслуживания потребителей (правила выполнения отдельных видов работ и правила оказания отдельных видов услуг) утверждаются Правительством Российской Федерации.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39. Регулирование оказания отдельных видов услуг</w:t>
      </w:r>
      <w:r w:rsidRPr="00337E84">
        <w:rPr>
          <w:rFonts w:ascii="Times New Roman" w:eastAsia="Times New Roman" w:hAnsi="Times New Roman" w:cs="Times New Roman"/>
          <w:b/>
          <w:bCs/>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t> </w:t>
      </w:r>
      <w:r w:rsidRPr="00337E84">
        <w:rPr>
          <w:rFonts w:ascii="Times New Roman" w:eastAsia="Times New Roman" w:hAnsi="Times New Roman" w:cs="Times New Roman"/>
          <w:color w:val="000000"/>
          <w:spacing w:val="3"/>
          <w:sz w:val="24"/>
          <w:szCs w:val="24"/>
          <w:lang w:eastAsia="ru-RU"/>
        </w:rPr>
        <w:b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Глава IV. ГОСУДАРСТВЕННАЯ И ОБЩЕСТВЕННАЯ ЗАЩИТА ПРАВ ПОТРЕБИТЕЛЕЙ</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1.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w:t>
      </w:r>
      <w:r w:rsidRPr="00337E84">
        <w:rPr>
          <w:rFonts w:ascii="Times New Roman" w:eastAsia="Times New Roman" w:hAnsi="Times New Roman" w:cs="Times New Roman"/>
          <w:color w:val="000000"/>
          <w:spacing w:val="3"/>
          <w:sz w:val="24"/>
          <w:szCs w:val="24"/>
          <w:lang w:eastAsia="ru-RU"/>
        </w:rPr>
        <w:lastRenderedPageBreak/>
        <w:t>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Государственный контроль и надзор в области защиты прав потребителей предусматривают:</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требований к товарам (работам, услугам);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направление в органы прокуратуры, другие правоохранительные органы по подведомственности материалов для решения вопросов о возбуждении уголовных дел </w:t>
      </w:r>
      <w:r w:rsidRPr="00337E84">
        <w:rPr>
          <w:rFonts w:ascii="Times New Roman" w:eastAsia="Times New Roman" w:hAnsi="Times New Roman" w:cs="Times New Roman"/>
          <w:color w:val="000000"/>
          <w:spacing w:val="3"/>
          <w:sz w:val="24"/>
          <w:szCs w:val="24"/>
          <w:lang w:eastAsia="ru-RU"/>
        </w:rPr>
        <w:lastRenderedPageBreak/>
        <w:t>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3.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4. 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 нарушении законов и иных нормативных правовых актов Российской Федерации, регулирующих отношения в области защиты прав потребителей.</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 xml:space="preserve">Изготовитель (исполнитель, продавец, уполномоченная организация или уполномоченный индивидуальный предприниматель, импортер) по требованию </w:t>
      </w:r>
      <w:r w:rsidRPr="00337E84">
        <w:rPr>
          <w:rFonts w:ascii="Times New Roman" w:eastAsia="Times New Roman" w:hAnsi="Times New Roman" w:cs="Times New Roman"/>
          <w:color w:val="000000"/>
          <w:spacing w:val="3"/>
          <w:sz w:val="24"/>
          <w:szCs w:val="24"/>
          <w:lang w:eastAsia="ru-RU"/>
        </w:rPr>
        <w:lastRenderedPageBreak/>
        <w:t>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42. Утратила силу. - Федеральный закон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 (введена Федеральным законом от 21.12.2004 N 171-ФЗ)</w:t>
      </w:r>
      <w:r w:rsidRPr="00337E84">
        <w:rPr>
          <w:rFonts w:ascii="Times New Roman" w:eastAsia="Times New Roman" w:hAnsi="Times New Roman" w:cs="Times New Roman"/>
          <w:b/>
          <w:bCs/>
          <w:color w:val="000000"/>
          <w:spacing w:val="3"/>
          <w:sz w:val="24"/>
          <w:szCs w:val="24"/>
          <w:lang w:eastAsia="ru-RU"/>
        </w:rPr>
        <w:br/>
      </w:r>
      <w:r w:rsidRPr="00337E84">
        <w:rPr>
          <w:rFonts w:ascii="Times New Roman" w:eastAsia="Times New Roman" w:hAnsi="Times New Roman" w:cs="Times New Roman"/>
          <w:color w:val="000000"/>
          <w:spacing w:val="3"/>
          <w:sz w:val="24"/>
          <w:szCs w:val="24"/>
          <w:lang w:eastAsia="ru-RU"/>
        </w:rPr>
        <w:t> </w:t>
      </w:r>
      <w:r w:rsidRPr="00337E84">
        <w:rPr>
          <w:rFonts w:ascii="Times New Roman" w:eastAsia="Times New Roman" w:hAnsi="Times New Roman" w:cs="Times New Roman"/>
          <w:color w:val="000000"/>
          <w:spacing w:val="3"/>
          <w:sz w:val="24"/>
          <w:szCs w:val="24"/>
          <w:lang w:eastAsia="ru-RU"/>
        </w:rPr>
        <w:b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44. Осуществление защиты прав потребителей органами местного самоуправления (в ред. Федерального закона от 22.08.2004 N 122-ФЗ)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В целях защиты прав потребителей на территории муниципального образования органы местного самоуправления вправе:</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рассматривать жалобы потребителей, консультировать их по вопросам защиты прав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обращаться в суды в защиту прав потребителей (неопределенного круга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45. Права общественных объединений потребителей (их ассоциаций, союзов)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2. Общественные объединения потребителей (их ассоциации, союзы) для осуществления своих уставных целей вправе:</w:t>
      </w:r>
      <w:r w:rsidRPr="00337E84">
        <w:rPr>
          <w:rFonts w:ascii="Times New Roman" w:eastAsia="Times New Roman" w:hAnsi="Times New Roman" w:cs="Times New Roman"/>
          <w:color w:val="000000"/>
          <w:spacing w:val="3"/>
          <w:sz w:val="24"/>
          <w:szCs w:val="24"/>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 xml:space="preserve">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w:t>
      </w:r>
      <w:r w:rsidRPr="00337E84">
        <w:rPr>
          <w:rFonts w:ascii="Times New Roman" w:eastAsia="Times New Roman" w:hAnsi="Times New Roman" w:cs="Times New Roman"/>
          <w:color w:val="000000"/>
          <w:spacing w:val="3"/>
          <w:sz w:val="24"/>
          <w:szCs w:val="24"/>
          <w:lang w:eastAsia="ru-RU"/>
        </w:rPr>
        <w:lastRenderedPageBreak/>
        <w:t>потребителей (их ассоциациями, союзами) результаты сравнительных исследований качества товаров (работ, услуг) не являются рекламой;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r>
      <w:r w:rsidRPr="00337E84">
        <w:rPr>
          <w:rFonts w:ascii="Times New Roman" w:eastAsia="Times New Roman" w:hAnsi="Times New Roman" w:cs="Times New Roman"/>
          <w:b/>
          <w:bCs/>
          <w:color w:val="000000"/>
          <w:spacing w:val="3"/>
          <w:sz w:val="24"/>
          <w:szCs w:val="24"/>
          <w:lang w:eastAsia="ru-RU"/>
        </w:rPr>
        <w:t>Статья 46. Защита прав и законных интересов неопределенного круга потребителей (в ред. Федерального закона от 21.12.2004 N 171-ФЗ)</w:t>
      </w:r>
      <w:r w:rsidRPr="00337E84">
        <w:rPr>
          <w:rFonts w:ascii="Times New Roman" w:eastAsia="Times New Roman" w:hAnsi="Times New Roman" w:cs="Times New Roman"/>
          <w:color w:val="000000"/>
          <w:spacing w:val="3"/>
          <w:sz w:val="24"/>
          <w:szCs w:val="24"/>
          <w:lang w:eastAsia="ru-RU"/>
        </w:rPr>
        <w:br/>
        <w:t> </w:t>
      </w:r>
      <w:r w:rsidRPr="00337E84">
        <w:rPr>
          <w:rFonts w:ascii="Times New Roman" w:eastAsia="Times New Roman" w:hAnsi="Times New Roman" w:cs="Times New Roman"/>
          <w:color w:val="000000"/>
          <w:spacing w:val="3"/>
          <w:sz w:val="24"/>
          <w:szCs w:val="24"/>
          <w:lang w:eastAsia="ru-RU"/>
        </w:rPr>
        <w:b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lastRenderedPageBreak/>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color w:val="000000"/>
          <w:spacing w:val="3"/>
          <w:sz w:val="24"/>
          <w:szCs w:val="24"/>
          <w:lang w:eastAsia="ru-RU"/>
        </w:rPr>
        <w:t>Одновременно с удовлетворением иска, предъявленног</w:t>
      </w:r>
      <w:bookmarkStart w:id="0" w:name="_GoBack"/>
      <w:r w:rsidRPr="00337E84">
        <w:rPr>
          <w:rFonts w:ascii="Times New Roman" w:eastAsia="Times New Roman" w:hAnsi="Times New Roman" w:cs="Times New Roman"/>
          <w:color w:val="000000"/>
          <w:spacing w:val="3"/>
          <w:sz w:val="24"/>
          <w:szCs w:val="24"/>
          <w:lang w:eastAsia="ru-RU"/>
        </w:rPr>
        <w:t>о</w:t>
      </w:r>
      <w:bookmarkEnd w:id="0"/>
      <w:r w:rsidRPr="00337E84">
        <w:rPr>
          <w:rFonts w:ascii="Times New Roman" w:eastAsia="Times New Roman" w:hAnsi="Times New Roman" w:cs="Times New Roman"/>
          <w:color w:val="000000"/>
          <w:spacing w:val="3"/>
          <w:sz w:val="24"/>
          <w:szCs w:val="24"/>
          <w:lang w:eastAsia="ru-RU"/>
        </w:rPr>
        <w:t xml:space="preserve">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b/>
          <w:bCs/>
          <w:color w:val="000000"/>
          <w:spacing w:val="3"/>
          <w:sz w:val="24"/>
          <w:szCs w:val="24"/>
          <w:lang w:eastAsia="ru-RU"/>
        </w:rPr>
        <w:t>Президент</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b/>
          <w:bCs/>
          <w:color w:val="000000"/>
          <w:spacing w:val="3"/>
          <w:sz w:val="24"/>
          <w:szCs w:val="24"/>
          <w:lang w:eastAsia="ru-RU"/>
        </w:rPr>
        <w:t>Российской Федерации</w:t>
      </w:r>
    </w:p>
    <w:p w:rsidR="00337E84" w:rsidRPr="00337E84" w:rsidRDefault="00337E84" w:rsidP="00337E84">
      <w:pPr>
        <w:spacing w:after="300" w:line="384" w:lineRule="atLeast"/>
        <w:textAlignment w:val="top"/>
        <w:rPr>
          <w:rFonts w:ascii="Times New Roman" w:eastAsia="Times New Roman" w:hAnsi="Times New Roman" w:cs="Times New Roman"/>
          <w:color w:val="000000"/>
          <w:spacing w:val="3"/>
          <w:sz w:val="24"/>
          <w:szCs w:val="24"/>
          <w:lang w:eastAsia="ru-RU"/>
        </w:rPr>
      </w:pPr>
      <w:r w:rsidRPr="00337E84">
        <w:rPr>
          <w:rFonts w:ascii="Times New Roman" w:eastAsia="Times New Roman" w:hAnsi="Times New Roman" w:cs="Times New Roman"/>
          <w:b/>
          <w:bCs/>
          <w:color w:val="000000"/>
          <w:spacing w:val="3"/>
          <w:sz w:val="24"/>
          <w:szCs w:val="24"/>
          <w:lang w:eastAsia="ru-RU"/>
        </w:rPr>
        <w:t>Б. Ельцин</w:t>
      </w:r>
    </w:p>
    <w:p w:rsidR="00881A68" w:rsidRPr="00337E84" w:rsidRDefault="00881A68" w:rsidP="00337E84">
      <w:pPr>
        <w:rPr>
          <w:rFonts w:ascii="Times New Roman" w:hAnsi="Times New Roman" w:cs="Times New Roman"/>
          <w:sz w:val="24"/>
          <w:szCs w:val="24"/>
        </w:rPr>
      </w:pPr>
    </w:p>
    <w:sectPr w:rsidR="00881A68" w:rsidRPr="00337E84" w:rsidSect="008A19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33" w:rsidRDefault="00A86B33" w:rsidP="001D312F">
      <w:pPr>
        <w:spacing w:after="0" w:line="240" w:lineRule="auto"/>
      </w:pPr>
      <w:r>
        <w:separator/>
      </w:r>
    </w:p>
  </w:endnote>
  <w:endnote w:type="continuationSeparator" w:id="0">
    <w:p w:rsidR="00A86B33" w:rsidRDefault="00A86B33" w:rsidP="001D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33" w:rsidRDefault="00A86B33" w:rsidP="001D312F">
      <w:pPr>
        <w:spacing w:after="0" w:line="240" w:lineRule="auto"/>
      </w:pPr>
      <w:r>
        <w:separator/>
      </w:r>
    </w:p>
  </w:footnote>
  <w:footnote w:type="continuationSeparator" w:id="0">
    <w:p w:rsidR="00A86B33" w:rsidRDefault="00A86B33" w:rsidP="001D3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289"/>
    <w:rsid w:val="0007326C"/>
    <w:rsid w:val="001A38C1"/>
    <w:rsid w:val="001B12AE"/>
    <w:rsid w:val="001D312F"/>
    <w:rsid w:val="00337E84"/>
    <w:rsid w:val="00370802"/>
    <w:rsid w:val="003B4798"/>
    <w:rsid w:val="003D426D"/>
    <w:rsid w:val="005E0F8C"/>
    <w:rsid w:val="006255D4"/>
    <w:rsid w:val="00655358"/>
    <w:rsid w:val="006566BA"/>
    <w:rsid w:val="00856D68"/>
    <w:rsid w:val="00881A68"/>
    <w:rsid w:val="00887E32"/>
    <w:rsid w:val="008A1998"/>
    <w:rsid w:val="008C1BF8"/>
    <w:rsid w:val="009366F9"/>
    <w:rsid w:val="00A86B33"/>
    <w:rsid w:val="00B06B3B"/>
    <w:rsid w:val="00B41259"/>
    <w:rsid w:val="00B85504"/>
    <w:rsid w:val="00C378EE"/>
    <w:rsid w:val="00CB1B7F"/>
    <w:rsid w:val="00CC35E3"/>
    <w:rsid w:val="00E820E6"/>
    <w:rsid w:val="00ED7995"/>
    <w:rsid w:val="00EE2B86"/>
    <w:rsid w:val="00EF5289"/>
    <w:rsid w:val="00F04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12F"/>
  </w:style>
  <w:style w:type="paragraph" w:styleId="a5">
    <w:name w:val="footer"/>
    <w:basedOn w:val="a"/>
    <w:link w:val="a6"/>
    <w:uiPriority w:val="99"/>
    <w:unhideWhenUsed/>
    <w:rsid w:val="001D3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1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312F"/>
  </w:style>
  <w:style w:type="paragraph" w:styleId="a5">
    <w:name w:val="footer"/>
    <w:basedOn w:val="a"/>
    <w:link w:val="a6"/>
    <w:uiPriority w:val="99"/>
    <w:unhideWhenUsed/>
    <w:rsid w:val="001D31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3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5504">
      <w:bodyDiv w:val="1"/>
      <w:marLeft w:val="0"/>
      <w:marRight w:val="0"/>
      <w:marTop w:val="0"/>
      <w:marBottom w:val="0"/>
      <w:divBdr>
        <w:top w:val="none" w:sz="0" w:space="0" w:color="auto"/>
        <w:left w:val="none" w:sz="0" w:space="0" w:color="auto"/>
        <w:bottom w:val="none" w:sz="0" w:space="0" w:color="auto"/>
        <w:right w:val="none" w:sz="0" w:space="0" w:color="auto"/>
      </w:divBdr>
      <w:divsChild>
        <w:div w:id="1228682310">
          <w:marLeft w:val="0"/>
          <w:marRight w:val="0"/>
          <w:marTop w:val="0"/>
          <w:marBottom w:val="0"/>
          <w:divBdr>
            <w:top w:val="none" w:sz="0" w:space="0" w:color="auto"/>
            <w:left w:val="none" w:sz="0" w:space="0" w:color="auto"/>
            <w:bottom w:val="none" w:sz="0" w:space="0" w:color="auto"/>
            <w:right w:val="none" w:sz="0" w:space="0" w:color="auto"/>
          </w:divBdr>
        </w:div>
        <w:div w:id="11033272">
          <w:marLeft w:val="0"/>
          <w:marRight w:val="0"/>
          <w:marTop w:val="0"/>
          <w:marBottom w:val="0"/>
          <w:divBdr>
            <w:top w:val="none" w:sz="0" w:space="0" w:color="auto"/>
            <w:left w:val="none" w:sz="0" w:space="0" w:color="auto"/>
            <w:bottom w:val="none" w:sz="0" w:space="0" w:color="auto"/>
            <w:right w:val="none" w:sz="0" w:space="0" w:color="auto"/>
          </w:divBdr>
        </w:div>
        <w:div w:id="1808545407">
          <w:marLeft w:val="0"/>
          <w:marRight w:val="0"/>
          <w:marTop w:val="0"/>
          <w:marBottom w:val="0"/>
          <w:divBdr>
            <w:top w:val="none" w:sz="0" w:space="0" w:color="auto"/>
            <w:left w:val="none" w:sz="0" w:space="0" w:color="auto"/>
            <w:bottom w:val="none" w:sz="0" w:space="0" w:color="auto"/>
            <w:right w:val="none" w:sz="0" w:space="0" w:color="auto"/>
          </w:divBdr>
        </w:div>
        <w:div w:id="1106652426">
          <w:marLeft w:val="0"/>
          <w:marRight w:val="0"/>
          <w:marTop w:val="0"/>
          <w:marBottom w:val="0"/>
          <w:divBdr>
            <w:top w:val="none" w:sz="0" w:space="0" w:color="auto"/>
            <w:left w:val="none" w:sz="0" w:space="0" w:color="auto"/>
            <w:bottom w:val="none" w:sz="0" w:space="0" w:color="auto"/>
            <w:right w:val="none" w:sz="0" w:space="0" w:color="auto"/>
          </w:divBdr>
        </w:div>
        <w:div w:id="2135824742">
          <w:marLeft w:val="0"/>
          <w:marRight w:val="0"/>
          <w:marTop w:val="0"/>
          <w:marBottom w:val="0"/>
          <w:divBdr>
            <w:top w:val="none" w:sz="0" w:space="0" w:color="auto"/>
            <w:left w:val="none" w:sz="0" w:space="0" w:color="auto"/>
            <w:bottom w:val="none" w:sz="0" w:space="0" w:color="auto"/>
            <w:right w:val="none" w:sz="0" w:space="0" w:color="auto"/>
          </w:divBdr>
        </w:div>
        <w:div w:id="2090732026">
          <w:marLeft w:val="0"/>
          <w:marRight w:val="0"/>
          <w:marTop w:val="0"/>
          <w:marBottom w:val="0"/>
          <w:divBdr>
            <w:top w:val="none" w:sz="0" w:space="0" w:color="auto"/>
            <w:left w:val="none" w:sz="0" w:space="0" w:color="auto"/>
            <w:bottom w:val="none" w:sz="0" w:space="0" w:color="auto"/>
            <w:right w:val="none" w:sz="0" w:space="0" w:color="auto"/>
          </w:divBdr>
        </w:div>
        <w:div w:id="1158108287">
          <w:marLeft w:val="0"/>
          <w:marRight w:val="0"/>
          <w:marTop w:val="0"/>
          <w:marBottom w:val="0"/>
          <w:divBdr>
            <w:top w:val="none" w:sz="0" w:space="0" w:color="auto"/>
            <w:left w:val="none" w:sz="0" w:space="0" w:color="auto"/>
            <w:bottom w:val="none" w:sz="0" w:space="0" w:color="auto"/>
            <w:right w:val="none" w:sz="0" w:space="0" w:color="auto"/>
          </w:divBdr>
        </w:div>
      </w:divsChild>
    </w:div>
    <w:div w:id="2017226882">
      <w:bodyDiv w:val="1"/>
      <w:marLeft w:val="0"/>
      <w:marRight w:val="0"/>
      <w:marTop w:val="0"/>
      <w:marBottom w:val="0"/>
      <w:divBdr>
        <w:top w:val="none" w:sz="0" w:space="0" w:color="auto"/>
        <w:left w:val="none" w:sz="0" w:space="0" w:color="auto"/>
        <w:bottom w:val="none" w:sz="0" w:space="0" w:color="auto"/>
        <w:right w:val="none" w:sz="0" w:space="0" w:color="auto"/>
      </w:divBdr>
      <w:divsChild>
        <w:div w:id="1547982472">
          <w:marLeft w:val="0"/>
          <w:marRight w:val="0"/>
          <w:marTop w:val="375"/>
          <w:marBottom w:val="330"/>
          <w:divBdr>
            <w:top w:val="none" w:sz="0" w:space="0" w:color="auto"/>
            <w:left w:val="none" w:sz="0" w:space="0" w:color="auto"/>
            <w:bottom w:val="none" w:sz="0" w:space="0" w:color="auto"/>
            <w:right w:val="none" w:sz="0" w:space="0" w:color="auto"/>
          </w:divBdr>
          <w:divsChild>
            <w:div w:id="749499316">
              <w:marLeft w:val="0"/>
              <w:marRight w:val="0"/>
              <w:marTop w:val="0"/>
              <w:marBottom w:val="210"/>
              <w:divBdr>
                <w:top w:val="none" w:sz="0" w:space="0" w:color="auto"/>
                <w:left w:val="none" w:sz="0" w:space="0" w:color="auto"/>
                <w:bottom w:val="none" w:sz="0" w:space="0" w:color="auto"/>
                <w:right w:val="none" w:sz="0" w:space="0" w:color="auto"/>
              </w:divBdr>
            </w:div>
          </w:divsChild>
        </w:div>
        <w:div w:id="316541172">
          <w:marLeft w:val="0"/>
          <w:marRight w:val="0"/>
          <w:marTop w:val="0"/>
          <w:marBottom w:val="0"/>
          <w:divBdr>
            <w:top w:val="none" w:sz="0" w:space="0" w:color="auto"/>
            <w:left w:val="none" w:sz="0" w:space="0" w:color="auto"/>
            <w:bottom w:val="none" w:sz="0" w:space="0" w:color="auto"/>
            <w:right w:val="none" w:sz="0" w:space="0" w:color="auto"/>
          </w:divBdr>
          <w:divsChild>
            <w:div w:id="9280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14336</Words>
  <Characters>81720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2</cp:revision>
  <cp:lastPrinted>2016-12-26T08:26:00Z</cp:lastPrinted>
  <dcterms:created xsi:type="dcterms:W3CDTF">2017-04-24T06:22:00Z</dcterms:created>
  <dcterms:modified xsi:type="dcterms:W3CDTF">2017-04-24T06:22:00Z</dcterms:modified>
</cp:coreProperties>
</file>